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关于2022年青岛市中等职业学校技能大赛汽车营销赛项比赛的通知</w:t>
      </w:r>
    </w:p>
    <w:p>
      <w:pPr>
        <w:pStyle w:val="5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2022年青岛市工匠之星技能大赛汽车营销赛项将于2022年12月9日在青岛交通职业学校（北校区）举行，现将有关事宜通知如下：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 w:cs="仿宋"/>
          <w:color w:val="000000"/>
          <w:kern w:val="2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</w:rPr>
        <w:t>12月8日15:30前</w:t>
      </w:r>
    </w:p>
    <w:p>
      <w:pPr>
        <w:pStyle w:val="5"/>
        <w:widowControl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二、联系人：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刘美林</w:t>
      </w:r>
      <w:r>
        <w:rPr>
          <w:rFonts w:hint="eastAsia" w:ascii="仿宋" w:hAnsi="仿宋" w:eastAsia="仿宋" w:cs="仿宋"/>
          <w:color w:val="000000"/>
          <w:kern w:val="2"/>
          <w:sz w:val="30"/>
          <w:szCs w:val="30"/>
        </w:rPr>
        <w:t>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电话：18562555168</w:t>
      </w:r>
    </w:p>
    <w:tbl>
      <w:tblPr>
        <w:tblStyle w:val="6"/>
        <w:tblpPr w:leftFromText="180" w:rightFromText="180" w:vertAnchor="text" w:horzAnchor="page" w:tblpX="1907" w:tblpY="552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3"/>
        <w:gridCol w:w="3419"/>
        <w:gridCol w:w="2251"/>
        <w:gridCol w:w="9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343" w:type="dxa"/>
          </w:tcPr>
          <w:p>
            <w:pPr>
              <w:pStyle w:val="12"/>
              <w:spacing w:before="165" w:line="429" w:lineRule="exact"/>
              <w:ind w:left="658" w:right="65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4"/>
              </w:rPr>
              <w:t>日期/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时间</w:t>
            </w:r>
          </w:p>
        </w:tc>
        <w:tc>
          <w:tcPr>
            <w:tcW w:w="3419" w:type="dxa"/>
          </w:tcPr>
          <w:p>
            <w:pPr>
              <w:pStyle w:val="12"/>
              <w:spacing w:before="165" w:line="429" w:lineRule="exact"/>
              <w:ind w:left="181" w:right="171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事项</w:t>
            </w:r>
          </w:p>
        </w:tc>
        <w:tc>
          <w:tcPr>
            <w:tcW w:w="2251" w:type="dxa"/>
          </w:tcPr>
          <w:p>
            <w:pPr>
              <w:pStyle w:val="12"/>
              <w:spacing w:before="165" w:line="429" w:lineRule="exact"/>
              <w:ind w:left="240" w:right="232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地点</w:t>
            </w:r>
          </w:p>
        </w:tc>
        <w:tc>
          <w:tcPr>
            <w:tcW w:w="959" w:type="dxa"/>
          </w:tcPr>
          <w:p>
            <w:pPr>
              <w:pStyle w:val="12"/>
              <w:spacing w:before="165" w:line="429" w:lineRule="exact"/>
              <w:ind w:left="105" w:right="99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343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12月8日</w:t>
            </w:r>
          </w:p>
        </w:tc>
        <w:tc>
          <w:tcPr>
            <w:tcW w:w="341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8"/>
                <w:szCs w:val="28"/>
              </w:rPr>
            </w:pPr>
          </w:p>
        </w:tc>
        <w:tc>
          <w:tcPr>
            <w:tcW w:w="2251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8"/>
                <w:szCs w:val="28"/>
              </w:rPr>
            </w:pPr>
          </w:p>
        </w:tc>
        <w:tc>
          <w:tcPr>
            <w:tcW w:w="95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2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15:30-16:30</w:t>
            </w:r>
          </w:p>
        </w:tc>
        <w:tc>
          <w:tcPr>
            <w:tcW w:w="341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各参赛队报到、选手熟悉场地</w:t>
            </w:r>
          </w:p>
        </w:tc>
        <w:tc>
          <w:tcPr>
            <w:tcW w:w="2251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青岛交通职业学校（北校区）</w:t>
            </w:r>
          </w:p>
        </w:tc>
        <w:tc>
          <w:tcPr>
            <w:tcW w:w="95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343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12月9日</w:t>
            </w:r>
          </w:p>
        </w:tc>
        <w:tc>
          <w:tcPr>
            <w:tcW w:w="341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  <w:tc>
          <w:tcPr>
            <w:tcW w:w="2251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2343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8:00</w:t>
            </w:r>
          </w:p>
        </w:tc>
        <w:tc>
          <w:tcPr>
            <w:tcW w:w="341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监督员、检录员、加密员、</w:t>
            </w: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信息录入员、服务学生等人员集合培训；裁判培训</w:t>
            </w:r>
          </w:p>
        </w:tc>
        <w:tc>
          <w:tcPr>
            <w:tcW w:w="2251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候考室、实训车间</w:t>
            </w:r>
          </w:p>
        </w:tc>
        <w:tc>
          <w:tcPr>
            <w:tcW w:w="95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343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8:30</w:t>
            </w:r>
          </w:p>
        </w:tc>
        <w:tc>
          <w:tcPr>
            <w:tcW w:w="341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学生、赛场抽签</w:t>
            </w:r>
          </w:p>
        </w:tc>
        <w:tc>
          <w:tcPr>
            <w:tcW w:w="2251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候考室</w:t>
            </w:r>
          </w:p>
        </w:tc>
        <w:tc>
          <w:tcPr>
            <w:tcW w:w="959" w:type="dxa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343" w:type="dxa"/>
            <w:vAlign w:val="center"/>
          </w:tcPr>
          <w:p>
            <w:pPr>
              <w:pStyle w:val="12"/>
              <w:ind w:left="658" w:right="660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9:00-16:00</w:t>
            </w:r>
          </w:p>
        </w:tc>
        <w:tc>
          <w:tcPr>
            <w:tcW w:w="3419" w:type="dxa"/>
            <w:vAlign w:val="center"/>
          </w:tcPr>
          <w:p>
            <w:pPr>
              <w:pStyle w:val="12"/>
              <w:spacing w:before="168"/>
              <w:ind w:left="240" w:right="251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汽车营销项目比赛</w:t>
            </w:r>
          </w:p>
        </w:tc>
        <w:tc>
          <w:tcPr>
            <w:tcW w:w="2251" w:type="dxa"/>
            <w:vAlign w:val="center"/>
          </w:tcPr>
          <w:p>
            <w:pPr>
              <w:pStyle w:val="12"/>
              <w:spacing w:before="168"/>
              <w:ind w:left="240" w:right="251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实训车间</w:t>
            </w:r>
          </w:p>
        </w:tc>
        <w:tc>
          <w:tcPr>
            <w:tcW w:w="959" w:type="dxa"/>
            <w:vAlign w:val="center"/>
          </w:tcPr>
          <w:p>
            <w:pPr>
              <w:pStyle w:val="12"/>
              <w:spacing w:before="168"/>
              <w:ind w:left="240" w:right="251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3" w:type="dxa"/>
            <w:vAlign w:val="center"/>
          </w:tcPr>
          <w:p>
            <w:pPr>
              <w:pStyle w:val="12"/>
              <w:spacing w:before="168"/>
              <w:ind w:left="240" w:right="251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16:30</w:t>
            </w:r>
          </w:p>
        </w:tc>
        <w:tc>
          <w:tcPr>
            <w:tcW w:w="3419" w:type="dxa"/>
            <w:vAlign w:val="center"/>
          </w:tcPr>
          <w:p>
            <w:pPr>
              <w:pStyle w:val="12"/>
              <w:spacing w:before="168"/>
              <w:ind w:left="240" w:right="251"/>
              <w:jc w:val="center"/>
              <w:rPr>
                <w:rFonts w:ascii="仿宋_GB2312" w:hAnsi="黑体" w:eastAsia="仿宋_GB2312" w:cstheme="minorBidi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bCs/>
                <w:sz w:val="24"/>
                <w:szCs w:val="24"/>
              </w:rPr>
              <w:t>公布成绩</w:t>
            </w:r>
          </w:p>
        </w:tc>
        <w:tc>
          <w:tcPr>
            <w:tcW w:w="2251" w:type="dxa"/>
            <w:vAlign w:val="center"/>
          </w:tcPr>
          <w:p>
            <w:pPr>
              <w:pStyle w:val="12"/>
              <w:spacing w:before="168"/>
              <w:ind w:left="240" w:right="249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vAlign w:val="center"/>
          </w:tcPr>
          <w:p>
            <w:pPr>
              <w:pStyle w:val="12"/>
              <w:spacing w:before="168"/>
              <w:ind w:left="105" w:right="113"/>
              <w:jc w:val="center"/>
              <w:rPr>
                <w:rFonts w:asciiTheme="minorEastAsia" w:hAnsiTheme="minorEastAsia" w:eastAsiaTheme="minorEastAsia"/>
                <w:color w:val="000000" w:themeColor="text1"/>
                <w:sz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jc w:val="left"/>
        <w:rPr>
          <w:rFonts w:ascii="黑体" w:hAnsi="黑体" w:eastAsia="黑体" w:cs="仿宋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三、比赛时间安排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四、食宿及交通安排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比赛期间住宿自行联系学校附近住宿宾馆，费用自理。参赛选手在参赛场地或封闭区域内用餐由承办校安排。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五、比赛内容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见</w:t>
      </w:r>
      <w:r>
        <w:rPr>
          <w:rFonts w:ascii="仿宋" w:hAnsi="仿宋" w:eastAsia="仿宋" w:cs="仿宋"/>
          <w:color w:val="000000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22年青岛市工匠之星技能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大赛汽车营销赛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六、赛项观摩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在比赛期间，指导老师或者领队，在不影响学生比赛的情况下，经裁判长同意，在警戒线外观摩。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七、其他注意事项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3.选手在比赛检录时需携带参赛证、身份证和学生证参赛。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5.参赛选手需自备正装和工装，服装上不得出现学校标识。</w:t>
      </w:r>
    </w:p>
    <w:p>
      <w:pPr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所有大赛人员报到前一日须提供健康绿码、行程码，本人签字的新冠肺炎防疫健康承诺书（含近 7 天体温检测及旅居史情况表），24小时内的核酸检测阴性证明。比赛前测体温进入赛场。7日内去过中、高风险区的人员，谢绝参加本次比赛。</w:t>
      </w:r>
    </w:p>
    <w:p>
      <w:pPr>
        <w:widowControl/>
        <w:tabs>
          <w:tab w:val="left" w:pos="2295"/>
        </w:tabs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jc w:val="righ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ascii="仿宋_GB2312" w:eastAsia="仿宋_GB2312" w:hAnsiTheme="minorEastAsia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0"/>
          <w:szCs w:val="30"/>
        </w:rPr>
        <w:t>青岛市中等职业学校技能大赛执委会办公室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jc w:val="right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eastAsia="仿宋_GB2312" w:hAnsiTheme="minorEastAsia"/>
          <w:sz w:val="30"/>
          <w:szCs w:val="30"/>
        </w:rPr>
        <w:t xml:space="preserve">       </w:t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  <w:lang w:val="en-US" w:eastAsia="zh-CN"/>
        </w:rPr>
        <w:tab/>
      </w:r>
      <w:r>
        <w:rPr>
          <w:rFonts w:hint="eastAsia" w:ascii="仿宋_GB2312" w:eastAsia="仿宋_GB2312" w:hAnsiTheme="minorEastAsia"/>
          <w:sz w:val="30"/>
          <w:szCs w:val="30"/>
        </w:rPr>
        <w:t>青岛市教育科学研究院代章</w:t>
      </w:r>
    </w:p>
    <w:p>
      <w:pPr>
        <w:spacing w:line="480" w:lineRule="exact"/>
        <w:ind w:firstLine="5187" w:firstLineChars="1729"/>
        <w:jc w:val="both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  <w:lang w:val="en-US" w:eastAsia="zh-CN"/>
        </w:rPr>
        <w:tab/>
      </w:r>
      <w:r>
        <w:rPr>
          <w:rFonts w:ascii="仿宋_GB2312" w:hAnsi="仿宋" w:eastAsia="仿宋_GB2312" w:cs="仿宋"/>
          <w:color w:val="000000"/>
          <w:sz w:val="30"/>
          <w:szCs w:val="30"/>
        </w:rPr>
        <w:t>202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2年11</w:t>
      </w:r>
      <w:r>
        <w:rPr>
          <w:rFonts w:ascii="仿宋_GB2312" w:hAnsi="仿宋" w:eastAsia="仿宋_GB2312" w:cs="仿宋"/>
          <w:color w:val="000000"/>
          <w:sz w:val="30"/>
          <w:szCs w:val="30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月21日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2"/>
        <w:rPr>
          <w:rFonts w:ascii="仿宋_GB2312" w:hAnsi="仿宋" w:eastAsia="仿宋_GB2312" w:cs="仿宋"/>
          <w:color w:val="000000"/>
        </w:rPr>
      </w:pPr>
    </w:p>
    <w:p>
      <w:pPr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5A5B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E6AD1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3825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A3465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4522F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1706DA3"/>
    <w:rsid w:val="02155C3A"/>
    <w:rsid w:val="02882292"/>
    <w:rsid w:val="03944275"/>
    <w:rsid w:val="040641AE"/>
    <w:rsid w:val="06BD4052"/>
    <w:rsid w:val="0961773D"/>
    <w:rsid w:val="096F601F"/>
    <w:rsid w:val="098E3A7F"/>
    <w:rsid w:val="0C42444C"/>
    <w:rsid w:val="0C705055"/>
    <w:rsid w:val="0D047A46"/>
    <w:rsid w:val="0D1F1BDF"/>
    <w:rsid w:val="0DEC5492"/>
    <w:rsid w:val="11242334"/>
    <w:rsid w:val="116248D1"/>
    <w:rsid w:val="169102CF"/>
    <w:rsid w:val="183F585F"/>
    <w:rsid w:val="194A1F10"/>
    <w:rsid w:val="1A444484"/>
    <w:rsid w:val="1AE6371B"/>
    <w:rsid w:val="1D571CD4"/>
    <w:rsid w:val="1E962B3F"/>
    <w:rsid w:val="1F67419D"/>
    <w:rsid w:val="24C43874"/>
    <w:rsid w:val="26EC7620"/>
    <w:rsid w:val="26EE00D1"/>
    <w:rsid w:val="28C858B0"/>
    <w:rsid w:val="28FE1A04"/>
    <w:rsid w:val="29BC7F44"/>
    <w:rsid w:val="2B297181"/>
    <w:rsid w:val="2BB8499F"/>
    <w:rsid w:val="2BCE4FED"/>
    <w:rsid w:val="2D4E23E9"/>
    <w:rsid w:val="2E2D2653"/>
    <w:rsid w:val="2E831B56"/>
    <w:rsid w:val="2F164D36"/>
    <w:rsid w:val="2F4207B7"/>
    <w:rsid w:val="332C7DDF"/>
    <w:rsid w:val="36701F90"/>
    <w:rsid w:val="38055C69"/>
    <w:rsid w:val="386C622E"/>
    <w:rsid w:val="38D6123B"/>
    <w:rsid w:val="39B728CC"/>
    <w:rsid w:val="3C5868E1"/>
    <w:rsid w:val="3CB1221E"/>
    <w:rsid w:val="3D863AF5"/>
    <w:rsid w:val="41361708"/>
    <w:rsid w:val="4178186B"/>
    <w:rsid w:val="44281F9A"/>
    <w:rsid w:val="4455733E"/>
    <w:rsid w:val="462721E1"/>
    <w:rsid w:val="46B06DFD"/>
    <w:rsid w:val="4D096C95"/>
    <w:rsid w:val="4DB170D6"/>
    <w:rsid w:val="4E380268"/>
    <w:rsid w:val="4E8C19CC"/>
    <w:rsid w:val="4F463B8B"/>
    <w:rsid w:val="50462A5F"/>
    <w:rsid w:val="51D82C68"/>
    <w:rsid w:val="55DD6C02"/>
    <w:rsid w:val="56A44E19"/>
    <w:rsid w:val="56B95B5B"/>
    <w:rsid w:val="570A688E"/>
    <w:rsid w:val="58757E95"/>
    <w:rsid w:val="5877272A"/>
    <w:rsid w:val="59913E98"/>
    <w:rsid w:val="59F66D69"/>
    <w:rsid w:val="5AB573EC"/>
    <w:rsid w:val="5B6E5BF4"/>
    <w:rsid w:val="5F317D6B"/>
    <w:rsid w:val="5F3646D7"/>
    <w:rsid w:val="5F6078C4"/>
    <w:rsid w:val="5FEC58B2"/>
    <w:rsid w:val="604B46A8"/>
    <w:rsid w:val="606C2C6B"/>
    <w:rsid w:val="68665B4E"/>
    <w:rsid w:val="693A4DF7"/>
    <w:rsid w:val="6A1119AC"/>
    <w:rsid w:val="6C1F703D"/>
    <w:rsid w:val="6C3B1F8B"/>
    <w:rsid w:val="6D482889"/>
    <w:rsid w:val="6D8E1AD8"/>
    <w:rsid w:val="743B0864"/>
    <w:rsid w:val="74402C11"/>
    <w:rsid w:val="764E24E8"/>
    <w:rsid w:val="77BA2F35"/>
    <w:rsid w:val="7B227F87"/>
    <w:rsid w:val="7BBB279F"/>
    <w:rsid w:val="7E4A0E96"/>
    <w:rsid w:val="7F2A0046"/>
    <w:rsid w:val="7FB2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2">
    <w:name w:val="Table Paragraph"/>
    <w:basedOn w:val="1"/>
    <w:qFormat/>
    <w:uiPriority w:val="1"/>
    <w:pPr>
      <w:spacing w:before="51"/>
      <w:ind w:left="107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1258</Words>
  <Characters>1334</Characters>
  <Lines>10</Lines>
  <Paragraphs>3</Paragraphs>
  <TotalTime>27</TotalTime>
  <ScaleCrop>false</ScaleCrop>
  <LinksUpToDate>false</LinksUpToDate>
  <CharactersWithSpaces>1392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我的电脑</cp:lastModifiedBy>
  <dcterms:modified xsi:type="dcterms:W3CDTF">2022-11-21T11:45:59Z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F7217CC45D99417FB0468B360A9CF05B</vt:lpwstr>
  </property>
</Properties>
</file>