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eastAsia="zh-CN"/>
        </w:rPr>
        <w:t>2022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工程测量赛项比赛的通知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年“工匠之星”全市职业技能大赛工程测量赛项将于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年12月1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-1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日在青岛西海岸新区职业中等专业学校举行，现将有关事宜通知如下：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ascii="仿宋" w:hAnsi="仿宋" w:eastAsia="仿宋" w:cs="仿宋"/>
          <w:color w:val="000000"/>
          <w:sz w:val="30"/>
          <w:szCs w:val="30"/>
        </w:rPr>
        <w:t>12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：00。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青岛西海岸新区职业中等专业学校（青岛市西海岸新区海湾路1118号）。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联系人：王翠，电话13789885022</w:t>
      </w:r>
    </w:p>
    <w:bookmarkEnd w:id="0"/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5"/>
        <w:tblpPr w:leftFromText="180" w:rightFromText="180" w:vertAnchor="text" w:horzAnchor="margin" w:tblpY="29"/>
        <w:tblOverlap w:val="never"/>
        <w:tblW w:w="53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081"/>
        <w:gridCol w:w="2674"/>
        <w:gridCol w:w="2336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94" w:type="pct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8"/>
                <w:kern w:val="0"/>
                <w:sz w:val="24"/>
                <w:szCs w:val="24"/>
              </w:rPr>
              <w:t>日期</w:t>
            </w:r>
          </w:p>
        </w:tc>
        <w:tc>
          <w:tcPr>
            <w:tcW w:w="1151" w:type="pc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8"/>
                <w:kern w:val="0"/>
                <w:sz w:val="24"/>
                <w:szCs w:val="24"/>
              </w:rPr>
              <w:t>时间安排</w:t>
            </w:r>
          </w:p>
        </w:tc>
        <w:tc>
          <w:tcPr>
            <w:tcW w:w="1479" w:type="pc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8"/>
                <w:kern w:val="0"/>
                <w:sz w:val="24"/>
                <w:szCs w:val="24"/>
              </w:rPr>
              <w:t>内容</w:t>
            </w:r>
          </w:p>
        </w:tc>
        <w:tc>
          <w:tcPr>
            <w:tcW w:w="1292" w:type="pc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8"/>
                <w:kern w:val="0"/>
                <w:sz w:val="24"/>
                <w:szCs w:val="24"/>
              </w:rPr>
              <w:t>地点</w:t>
            </w:r>
          </w:p>
        </w:tc>
        <w:tc>
          <w:tcPr>
            <w:tcW w:w="782" w:type="pc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8"/>
                <w:kern w:val="0"/>
                <w:sz w:val="24"/>
                <w:szCs w:val="24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" w:hRule="atLeast"/>
        </w:trPr>
        <w:tc>
          <w:tcPr>
            <w:tcW w:w="294" w:type="pct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12月1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日</w:t>
            </w:r>
          </w:p>
        </w:tc>
        <w:tc>
          <w:tcPr>
            <w:tcW w:w="1151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:00</w:t>
            </w:r>
          </w:p>
        </w:tc>
        <w:tc>
          <w:tcPr>
            <w:tcW w:w="1479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集合</w:t>
            </w:r>
          </w:p>
        </w:tc>
        <w:tc>
          <w:tcPr>
            <w:tcW w:w="1292" w:type="pct"/>
          </w:tcPr>
          <w:p>
            <w:pPr>
              <w:snapToGrid w:val="0"/>
              <w:spacing w:line="320" w:lineRule="exact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军民融合大讲堂门前</w:t>
            </w:r>
          </w:p>
        </w:tc>
        <w:tc>
          <w:tcPr>
            <w:tcW w:w="782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王翠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-9:30</w:t>
            </w:r>
          </w:p>
        </w:tc>
        <w:tc>
          <w:tcPr>
            <w:tcW w:w="1479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检录、抽签</w:t>
            </w:r>
          </w:p>
        </w:tc>
        <w:tc>
          <w:tcPr>
            <w:tcW w:w="1292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782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79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理论考试</w:t>
            </w:r>
          </w:p>
        </w:tc>
        <w:tc>
          <w:tcPr>
            <w:tcW w:w="1292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理论考场</w:t>
            </w:r>
          </w:p>
        </w:tc>
        <w:tc>
          <w:tcPr>
            <w:tcW w:w="782" w:type="pct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" w:hRule="atLeast"/>
        </w:trPr>
        <w:tc>
          <w:tcPr>
            <w:tcW w:w="294" w:type="pct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13:00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中午就餐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惜禾厅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丁守长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" w:hRule="atLeast"/>
        </w:trPr>
        <w:tc>
          <w:tcPr>
            <w:tcW w:w="294" w:type="pct"/>
            <w:vMerge w:val="continue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-13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测量现场定点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" w:hRule="atLeast"/>
        </w:trPr>
        <w:tc>
          <w:tcPr>
            <w:tcW w:w="294" w:type="pct"/>
            <w:vMerge w:val="continue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:00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测量场地封闭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比赛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水准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内业计算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restar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12月1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日</w:t>
            </w: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7:30-8：00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导线定点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8:00-11：00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测量场地封闭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比赛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  <w:t>11:00-11:30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导线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内业计算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测量赛场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13:00</w:t>
            </w:r>
          </w:p>
        </w:tc>
        <w:tc>
          <w:tcPr>
            <w:tcW w:w="1479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中午就餐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惜禾厅</w:t>
            </w: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丁守长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94" w:type="pct"/>
            <w:vMerge w:val="continue"/>
          </w:tcPr>
          <w:p>
            <w:pPr>
              <w:snapToGrid w:val="0"/>
              <w:spacing w:line="320" w:lineRule="exact"/>
              <w:jc w:val="center"/>
              <w:rPr>
                <w:rFonts w:ascii="仿宋" w:hAnsi="仿宋" w:eastAsia="仿宋" w:cs="仿宋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151" w:type="pct"/>
          </w:tcPr>
          <w:p>
            <w:pPr>
              <w:snapToGrid w:val="0"/>
              <w:spacing w:line="320" w:lineRule="exact"/>
              <w:jc w:val="center"/>
              <w:rPr>
                <w:rFonts w:hint="default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16:30-17:00</w:t>
            </w:r>
          </w:p>
        </w:tc>
        <w:tc>
          <w:tcPr>
            <w:tcW w:w="1479" w:type="pct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/>
              </w:rPr>
              <w:t>专家点评</w:t>
            </w:r>
          </w:p>
        </w:tc>
        <w:tc>
          <w:tcPr>
            <w:tcW w:w="129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2" w:type="pct"/>
            <w:vAlign w:val="top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8"/>
                <w:kern w:val="0"/>
                <w:sz w:val="24"/>
                <w:szCs w:val="24"/>
              </w:rPr>
              <w:t>裁判</w:t>
            </w:r>
          </w:p>
        </w:tc>
      </w:tr>
    </w:tbl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spacing w:line="560" w:lineRule="exact"/>
        <w:ind w:firstLine="600" w:firstLineChars="200"/>
        <w:jc w:val="left"/>
        <w:rPr>
          <w:rFonts w:ascii="仿宋" w:hAnsi="仿宋" w:eastAsia="仿宋" w:cs="仿宋"/>
          <w:color w:val="FF0000"/>
          <w:kern w:val="0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各代表队</w:t>
      </w:r>
      <w:r>
        <w:rPr>
          <w:rFonts w:hint="eastAsia" w:ascii="仿宋" w:hAnsi="仿宋" w:eastAsia="仿宋" w:cs="仿宋"/>
          <w:kern w:val="0"/>
          <w:sz w:val="30"/>
          <w:szCs w:val="30"/>
        </w:rPr>
        <w:t>如需住宿，可安排在附近快捷酒店，或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是各参赛队自行联系附近住宿宾馆，费用自理。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spacing w:line="560" w:lineRule="exact"/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年“工匠之星”青岛市职业技能大赛工程测量赛项规程。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六、赛项观摩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在比赛期间，在赛场周围设立警戒线，警戒线外设置现场观摩区域，观摩人员可在正式比赛开始后，在观摩区域按照防疫要求佩戴好口罩进行观摩。观摩面向领队、指导教师等。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七、其他注意事项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1.参赛选手报到时须提交身份证复印件（A4纸，正反面印在同一页）、学生证复印件（A4纸，加盖学校公章）以及原件备查。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3.选手在比赛检录时需携带参赛证、身份证和学生证参赛。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5.所有大赛人员须提交比赛前三天的健康绿码，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行程码，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本人签字的新冠肺炎防疫健康承诺书（含近 14 天体温检测及旅居史情况表）报到，比赛当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天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56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56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560" w:lineRule="exact"/>
        <w:ind w:right="150"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年11月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</w:t>
      </w:r>
      <w:r>
        <w:rPr>
          <w:rFonts w:ascii="仿宋" w:hAnsi="仿宋" w:eastAsia="仿宋" w:cs="仿宋"/>
          <w:color w:val="000000"/>
          <w:sz w:val="30"/>
          <w:szCs w:val="30"/>
        </w:rPr>
        <w:t>9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943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094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1D6D"/>
    <w:rsid w:val="000D23F4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02CD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5119"/>
    <w:rsid w:val="001268DA"/>
    <w:rsid w:val="00135C01"/>
    <w:rsid w:val="00136D4E"/>
    <w:rsid w:val="001372DC"/>
    <w:rsid w:val="00143760"/>
    <w:rsid w:val="00143E32"/>
    <w:rsid w:val="00144356"/>
    <w:rsid w:val="00144BA7"/>
    <w:rsid w:val="001460C6"/>
    <w:rsid w:val="001515CC"/>
    <w:rsid w:val="00154547"/>
    <w:rsid w:val="0015503F"/>
    <w:rsid w:val="00157C51"/>
    <w:rsid w:val="001614DC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7B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10FA"/>
    <w:rsid w:val="002725F3"/>
    <w:rsid w:val="00272B6D"/>
    <w:rsid w:val="002761C9"/>
    <w:rsid w:val="00276340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62C7"/>
    <w:rsid w:val="002A7481"/>
    <w:rsid w:val="002B0E31"/>
    <w:rsid w:val="002B11D3"/>
    <w:rsid w:val="002B2688"/>
    <w:rsid w:val="002B4E44"/>
    <w:rsid w:val="002B6C8D"/>
    <w:rsid w:val="002C1142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1D8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5C46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0C0B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43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001C"/>
    <w:rsid w:val="004916A5"/>
    <w:rsid w:val="004924E1"/>
    <w:rsid w:val="00493D26"/>
    <w:rsid w:val="00495019"/>
    <w:rsid w:val="00496245"/>
    <w:rsid w:val="004A03BF"/>
    <w:rsid w:val="004A4482"/>
    <w:rsid w:val="004A674F"/>
    <w:rsid w:val="004A7EC2"/>
    <w:rsid w:val="004B1136"/>
    <w:rsid w:val="004B2264"/>
    <w:rsid w:val="004B292C"/>
    <w:rsid w:val="004B2CDD"/>
    <w:rsid w:val="004B4383"/>
    <w:rsid w:val="004B4B67"/>
    <w:rsid w:val="004C0065"/>
    <w:rsid w:val="004C3CDF"/>
    <w:rsid w:val="004C4793"/>
    <w:rsid w:val="004C70DF"/>
    <w:rsid w:val="004C7C89"/>
    <w:rsid w:val="004C7E7F"/>
    <w:rsid w:val="004D2565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6013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D5F97"/>
    <w:rsid w:val="005E0BF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0D0E"/>
    <w:rsid w:val="00611B78"/>
    <w:rsid w:val="00612DC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74FC6"/>
    <w:rsid w:val="00680768"/>
    <w:rsid w:val="00683BE8"/>
    <w:rsid w:val="00686548"/>
    <w:rsid w:val="0069039F"/>
    <w:rsid w:val="006914FB"/>
    <w:rsid w:val="00691682"/>
    <w:rsid w:val="0069323C"/>
    <w:rsid w:val="0069699C"/>
    <w:rsid w:val="00697113"/>
    <w:rsid w:val="006A124D"/>
    <w:rsid w:val="006A64A3"/>
    <w:rsid w:val="006A7C7B"/>
    <w:rsid w:val="006B0137"/>
    <w:rsid w:val="006B0AF1"/>
    <w:rsid w:val="006B2CDD"/>
    <w:rsid w:val="006B3D29"/>
    <w:rsid w:val="006C1432"/>
    <w:rsid w:val="006C4CE8"/>
    <w:rsid w:val="006D2777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384"/>
    <w:rsid w:val="00730E75"/>
    <w:rsid w:val="00735C26"/>
    <w:rsid w:val="00737E50"/>
    <w:rsid w:val="00742902"/>
    <w:rsid w:val="0074344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617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3CDB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425E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4C1"/>
    <w:rsid w:val="008815B2"/>
    <w:rsid w:val="0088193C"/>
    <w:rsid w:val="00883466"/>
    <w:rsid w:val="00883C8E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8F7116"/>
    <w:rsid w:val="00900E8E"/>
    <w:rsid w:val="009012F4"/>
    <w:rsid w:val="00903C40"/>
    <w:rsid w:val="009047B0"/>
    <w:rsid w:val="009076AE"/>
    <w:rsid w:val="009077A1"/>
    <w:rsid w:val="0091003C"/>
    <w:rsid w:val="009163FF"/>
    <w:rsid w:val="0092233A"/>
    <w:rsid w:val="00924B14"/>
    <w:rsid w:val="009253AC"/>
    <w:rsid w:val="009269D4"/>
    <w:rsid w:val="0092752B"/>
    <w:rsid w:val="009275B6"/>
    <w:rsid w:val="00930B96"/>
    <w:rsid w:val="00931888"/>
    <w:rsid w:val="0093216B"/>
    <w:rsid w:val="0093256D"/>
    <w:rsid w:val="00933530"/>
    <w:rsid w:val="00934237"/>
    <w:rsid w:val="009420BB"/>
    <w:rsid w:val="009435A5"/>
    <w:rsid w:val="00943C16"/>
    <w:rsid w:val="00943E9C"/>
    <w:rsid w:val="00950953"/>
    <w:rsid w:val="00951EEC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675DC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86DFC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1527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05FB"/>
    <w:rsid w:val="00A01190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46C98"/>
    <w:rsid w:val="00A50856"/>
    <w:rsid w:val="00A52296"/>
    <w:rsid w:val="00A54264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32A5"/>
    <w:rsid w:val="00AC4A33"/>
    <w:rsid w:val="00AC53A7"/>
    <w:rsid w:val="00AD0E7E"/>
    <w:rsid w:val="00AD2281"/>
    <w:rsid w:val="00AD3E18"/>
    <w:rsid w:val="00AD3ECD"/>
    <w:rsid w:val="00AE2C0D"/>
    <w:rsid w:val="00AE3ABE"/>
    <w:rsid w:val="00AF3F54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E79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A85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6626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59EB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5BA8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0D7C"/>
    <w:rsid w:val="00CF1210"/>
    <w:rsid w:val="00CF1E55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0428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5A44"/>
    <w:rsid w:val="00D36B7C"/>
    <w:rsid w:val="00D41AC6"/>
    <w:rsid w:val="00D42ACC"/>
    <w:rsid w:val="00D46A33"/>
    <w:rsid w:val="00D53085"/>
    <w:rsid w:val="00D62207"/>
    <w:rsid w:val="00D63942"/>
    <w:rsid w:val="00D6607B"/>
    <w:rsid w:val="00D71478"/>
    <w:rsid w:val="00D7156D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23AD"/>
    <w:rsid w:val="00DB416F"/>
    <w:rsid w:val="00DB4C58"/>
    <w:rsid w:val="00DB5DF8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1D20"/>
    <w:rsid w:val="00E3234B"/>
    <w:rsid w:val="00E34549"/>
    <w:rsid w:val="00E36D15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76EE6"/>
    <w:rsid w:val="00E77058"/>
    <w:rsid w:val="00E80543"/>
    <w:rsid w:val="00E85508"/>
    <w:rsid w:val="00E85940"/>
    <w:rsid w:val="00E859E1"/>
    <w:rsid w:val="00E9265F"/>
    <w:rsid w:val="00E92D1D"/>
    <w:rsid w:val="00E941BA"/>
    <w:rsid w:val="00E94E8F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295A"/>
    <w:rsid w:val="00EB44DC"/>
    <w:rsid w:val="00EB7962"/>
    <w:rsid w:val="00EC0B96"/>
    <w:rsid w:val="00EC1274"/>
    <w:rsid w:val="00EC60DE"/>
    <w:rsid w:val="00EC73F4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4DA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0FA5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55E2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6FC9"/>
    <w:rsid w:val="00FD7102"/>
    <w:rsid w:val="00FD7DBF"/>
    <w:rsid w:val="00FE1E2D"/>
    <w:rsid w:val="00FE2E33"/>
    <w:rsid w:val="00FE420E"/>
    <w:rsid w:val="00FF3E37"/>
    <w:rsid w:val="00FF5972"/>
    <w:rsid w:val="00FF7142"/>
    <w:rsid w:val="0BD73504"/>
    <w:rsid w:val="1D5E49CA"/>
    <w:rsid w:val="25967DB3"/>
    <w:rsid w:val="4A51092A"/>
    <w:rsid w:val="60663FEF"/>
    <w:rsid w:val="62833C37"/>
    <w:rsid w:val="74457347"/>
    <w:rsid w:val="756B42D8"/>
    <w:rsid w:val="77EB5069"/>
    <w:rsid w:val="7A266F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5-内文"/>
    <w:basedOn w:val="1"/>
    <w:link w:val="11"/>
    <w:qFormat/>
    <w:uiPriority w:val="0"/>
    <w:pPr>
      <w:widowControl/>
      <w:spacing w:beforeLines="25" w:afterLines="25" w:line="300" w:lineRule="auto"/>
      <w:ind w:firstLine="200" w:firstLineChars="200"/>
      <w:jc w:val="left"/>
    </w:pPr>
    <w:rPr>
      <w:rFonts w:eastAsia="仿宋_GB2312"/>
      <w:kern w:val="0"/>
      <w:sz w:val="28"/>
      <w:szCs w:val="20"/>
      <w:lang w:val="zh-CN"/>
    </w:rPr>
  </w:style>
  <w:style w:type="character" w:customStyle="1" w:styleId="11">
    <w:name w:val="5-内文 Char"/>
    <w:link w:val="10"/>
    <w:qFormat/>
    <w:locked/>
    <w:uiPriority w:val="0"/>
    <w:rPr>
      <w:rFonts w:ascii="Calibri" w:hAnsi="Calibri" w:eastAsia="仿宋_GB2312" w:cs="Times New Roman"/>
      <w:kern w:val="0"/>
      <w:sz w:val="28"/>
      <w:szCs w:val="20"/>
      <w:lang w:val="zh-CN" w:eastAsia="zh-CN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956</Words>
  <Characters>1112</Characters>
  <Lines>7</Lines>
  <Paragraphs>2</Paragraphs>
  <TotalTime>3</TotalTime>
  <ScaleCrop>false</ScaleCrop>
  <LinksUpToDate>false</LinksUpToDate>
  <CharactersWithSpaces>1114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2020-11-29T23:31:00Z</dcterms:created>
  <dc:creator>dell</dc:creator>
  <cp:lastModifiedBy>l</cp:lastModifiedBy>
  <cp:lastPrinted>2020-11-26T05:15:00Z</cp:lastPrinted>
  <dcterms:modified xsi:type="dcterms:W3CDTF">2022-11-21T10:56:17Z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F62130DC8B434D71837ED0D1C8D68456</vt:lpwstr>
  </property>
</Properties>
</file>