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关于2022年青岛市职业技能大赛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学前声乐 钢琴 舞蹈三项联赛赛项比赛的通知</w:t>
      </w:r>
    </w:p>
    <w:p>
      <w:pPr>
        <w:pStyle w:val="5"/>
        <w:widowControl/>
        <w:spacing w:before="0" w:beforeAutospacing="0" w:after="0" w:afterAutospacing="0" w:line="500" w:lineRule="exac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3" w:firstLineChars="81"/>
        <w:jc w:val="lef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2022年</w:t>
      </w:r>
      <w:r>
        <w:rPr>
          <w:rFonts w:hint="eastAsia" w:ascii="仿宋" w:hAnsi="仿宋" w:eastAsia="仿宋" w:cs="仿宋"/>
          <w:bCs/>
          <w:sz w:val="30"/>
          <w:szCs w:val="30"/>
        </w:rPr>
        <w:t>青岛市中等职业学校技能大赛学前声乐钢琴舞蹈三项联赛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赛项将于2022年1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-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日在胶州市职业教育中心学校举行，现将有关事宜通知如下：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日上午7:30、下午13:00  </w:t>
      </w:r>
    </w:p>
    <w:p>
      <w:pPr>
        <w:spacing w:line="50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二、报到地点</w:t>
      </w:r>
    </w:p>
    <w:p>
      <w:pPr>
        <w:spacing w:line="500" w:lineRule="exact"/>
        <w:ind w:left="1230" w:leftChars="300" w:hanging="600" w:hanging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胶州市职业教育中心学校9号楼报告厅</w:t>
      </w:r>
    </w:p>
    <w:p>
      <w:pPr>
        <w:spacing w:line="500" w:lineRule="exact"/>
        <w:ind w:left="1230" w:leftChars="300" w:hanging="600" w:hanging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 xml:space="preserve">联系人：刘君玉   电话：13583211178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</w:t>
      </w:r>
    </w:p>
    <w:p>
      <w:pPr>
        <w:spacing w:line="50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三、比赛时间安排</w:t>
      </w:r>
    </w:p>
    <w:tbl>
      <w:tblPr>
        <w:tblStyle w:val="6"/>
        <w:tblW w:w="8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671"/>
        <w:gridCol w:w="3060"/>
        <w:gridCol w:w="2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日期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工作内容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atLeast"/>
              <w:jc w:val="center"/>
              <w:rPr>
                <w:rFonts w:ascii="仿宋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日上午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7:30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参赛队报到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9号楼报告厅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szCs w:val="28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7:30-7:50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领队领取大赛秩序册及比赛腰牌等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9号楼报告厅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仿宋" w:hAnsi="仿宋" w:eastAsia="仿宋_GB2312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8:10-12:30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学生比赛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9号楼声乐、舞蹈室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日下午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13:00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9号楼报告厅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13:00-13:20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领队领取大赛秩序册及比赛腰牌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9号楼报告厅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13:40-15:30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学生比赛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pacing w:val="-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9号楼声乐舞蹈室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_GB2312"/>
                <w:b/>
                <w:sz w:val="28"/>
                <w:szCs w:val="28"/>
              </w:rPr>
              <w:t>日上午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7:30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参赛队报到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9号楼报告厅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0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7:30-7:50</w:t>
            </w:r>
            <w:bookmarkStart w:id="1" w:name="_GoBack"/>
            <w:bookmarkEnd w:id="1"/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领队领取大赛秩序册及比赛腰牌等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9号楼报告厅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0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8:10-12:30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学生比赛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9号楼声乐、舞蹈室</w:t>
            </w:r>
          </w:p>
        </w:tc>
      </w:tr>
    </w:tbl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以上时间安排只作参考，正式比赛时间以本赛项《赛项指南》时间安排为准。</w:t>
      </w:r>
    </w:p>
    <w:p>
      <w:pPr>
        <w:spacing w:line="50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四、食宿及交通安排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比赛期间住宿自行安排校外酒店，费用自理。各代表队用餐自行解决，如需在承办单位食堂用餐，请现场购买餐劵。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 xml:space="preserve"> </w:t>
      </w:r>
    </w:p>
    <w:p>
      <w:pPr>
        <w:spacing w:line="50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五、比赛内容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见2022年青岛市职业技能大赛学前声乐钢琴舞蹈三项赛项规程。</w:t>
      </w:r>
    </w:p>
    <w:p>
      <w:pPr>
        <w:spacing w:line="50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六、赛项观摩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在比赛期间，因疫情防控需要，每校只观摩本校项目的比赛。</w:t>
      </w:r>
    </w:p>
    <w:p>
      <w:pPr>
        <w:spacing w:line="50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七、其他注意事项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1.参赛选手报到时须提交身份证复印件（A4纸，正反面印在同一页）、学籍卡打印件（A4纸，加盖学校公章）以及身份证原件备查。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2.根据大赛安全管理规定，各代表队须为参赛选手购买大赛期间的人身意外伤害保险，报到时请出具保险证明。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3.根据疫情防控需要，各代表队需提供入校所有人员健康承诺证明，盖学校公章（见附件模板）。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4.在赛场、餐厅等场所入口设置自动测温设备，所有大赛人员在进入前需测量体温，体温≥37.3℃的人员不得进入。做好个人防护，途中和密闭公共场所应科学合理佩戴口罩并随身携带备用口罩。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5.所有大赛人员进入赛场前均要核验山东省电子健康通行码，健康码显示黄码、红码人员不得入内，并立即向当地疫情防控部门报告,报到时所有大赛人员需上交打印的健康码,做好大赛人员健康登记，严格落实赛场实名签到，以便必要时开展追踪监测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6.选手在比赛检录时需携带参赛证、身份证和学生证参赛。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7.大赛期间为确保赛项顺利进行，请遵守相关管理规定，服从工作人员引导及安排，对违反规定者将严肃处理。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500" w:lineRule="exac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青岛市中等职业学校技能大赛执委会办公室</w:t>
      </w: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青岛市教育科学研究院代章</w:t>
      </w:r>
    </w:p>
    <w:p>
      <w:pPr>
        <w:ind w:firstLine="600" w:firstLineChars="200"/>
        <w:jc w:val="center"/>
        <w:rPr>
          <w:rFonts w:ascii="仿宋" w:hAnsi="仿宋" w:eastAsia="仿宋" w:cs="仿宋"/>
          <w:color w:val="000000"/>
          <w:sz w:val="30"/>
          <w:szCs w:val="30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2022年11月18日</w:t>
      </w:r>
    </w:p>
    <w:p>
      <w:pPr>
        <w:spacing w:line="480" w:lineRule="exact"/>
        <w:jc w:val="left"/>
        <w:rPr>
          <w:rFonts w:ascii="仿宋" w:hAnsi="仿宋" w:eastAsia="仿宋"/>
          <w:sz w:val="44"/>
        </w:rPr>
      </w:pPr>
      <w:bookmarkStart w:id="0" w:name="_Hlk53236451"/>
      <w:r>
        <w:rPr>
          <w:rFonts w:hint="eastAsia" w:ascii="仿宋" w:hAnsi="仿宋" w:eastAsia="仿宋" w:cs="楷体_GB2312"/>
          <w:szCs w:val="32"/>
        </w:rPr>
        <w:t>附件1：</w:t>
      </w:r>
      <w:r>
        <w:rPr>
          <w:rFonts w:hint="eastAsia" w:ascii="仿宋" w:hAnsi="仿宋" w:eastAsia="仿宋"/>
          <w:sz w:val="44"/>
        </w:rPr>
        <w:t>参赛人员（</w:t>
      </w:r>
      <w:r>
        <w:rPr>
          <w:rFonts w:hint="eastAsia" w:ascii="仿宋" w:hAnsi="仿宋" w:eastAsia="仿宋"/>
          <w:sz w:val="32"/>
          <w:szCs w:val="32"/>
        </w:rPr>
        <w:t>含带队人员</w:t>
      </w:r>
      <w:r>
        <w:rPr>
          <w:rFonts w:hint="eastAsia" w:ascii="仿宋" w:hAnsi="仿宋" w:eastAsia="仿宋"/>
          <w:sz w:val="44"/>
        </w:rPr>
        <w:t>）健康筛查信息采集表</w:t>
      </w:r>
    </w:p>
    <w:bookmarkEnd w:id="0"/>
    <w:p>
      <w:pPr>
        <w:spacing w:line="480" w:lineRule="exact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姓名： 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联系电话：         参赛单位：</w:t>
      </w:r>
    </w:p>
    <w:tbl>
      <w:tblPr>
        <w:tblStyle w:val="6"/>
        <w:tblW w:w="1290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133"/>
        <w:gridCol w:w="1277"/>
        <w:gridCol w:w="1417"/>
        <w:gridCol w:w="2022"/>
        <w:gridCol w:w="2127"/>
        <w:gridCol w:w="212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02" w:type="dxa"/>
            <w:vMerge w:val="restart"/>
            <w:tcBorders>
              <w:tl2br w:val="single" w:color="auto" w:sz="4" w:space="0"/>
            </w:tcBorders>
          </w:tcPr>
          <w:p>
            <w:pPr>
              <w:autoSpaceDE w:val="0"/>
              <w:autoSpaceDN w:val="0"/>
              <w:spacing w:before="4"/>
              <w:jc w:val="left"/>
              <w:rPr>
                <w:rFonts w:ascii="Noto Sans CJK JP Medium" w:hAnsi="Noto Sans Mono CJK JP Bold" w:eastAsia="Noto Sans Mono CJK JP Bold" w:cs="Noto Sans Mono CJK JP Bold"/>
                <w:sz w:val="24"/>
              </w:rPr>
            </w:pPr>
          </w:p>
          <w:p>
            <w:pPr>
              <w:autoSpaceDE w:val="0"/>
              <w:autoSpaceDN w:val="0"/>
              <w:spacing w:line="482" w:lineRule="auto"/>
              <w:ind w:left="107" w:right="148" w:firstLine="415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情形</w:t>
            </w:r>
          </w:p>
          <w:p>
            <w:pPr>
              <w:autoSpaceDE w:val="0"/>
              <w:autoSpaceDN w:val="0"/>
              <w:spacing w:line="482" w:lineRule="auto"/>
              <w:ind w:right="148"/>
              <w:jc w:val="left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133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ascii="Noto Sans Mono CJK JP Bold" w:hAnsi="Noto Sans Mono CJK JP Bold" w:eastAsia="Noto Sans Mono CJK JP Bold" w:cs="Noto Sans Mono CJK JP Bold"/>
              </w:rPr>
              <w:t>1</w:t>
            </w:r>
          </w:p>
        </w:tc>
        <w:tc>
          <w:tcPr>
            <w:tcW w:w="1277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ascii="Noto Sans Mono CJK JP Bold" w:hAnsi="Noto Sans Mono CJK JP Bold" w:eastAsia="Noto Sans Mono CJK JP Bold" w:cs="Noto Sans Mono CJK JP Bold"/>
              </w:rPr>
              <w:t>2</w:t>
            </w:r>
          </w:p>
        </w:tc>
        <w:tc>
          <w:tcPr>
            <w:tcW w:w="1417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ascii="Noto Sans Mono CJK JP Bold" w:hAnsi="Noto Sans Mono CJK JP Bold" w:eastAsia="Noto Sans Mono CJK JP Bold" w:cs="Noto Sans Mono CJK JP Bold"/>
              </w:rPr>
              <w:t>3</w:t>
            </w:r>
          </w:p>
        </w:tc>
        <w:tc>
          <w:tcPr>
            <w:tcW w:w="2022" w:type="dxa"/>
          </w:tcPr>
          <w:p>
            <w:pPr>
              <w:autoSpaceDE w:val="0"/>
              <w:autoSpaceDN w:val="0"/>
              <w:spacing w:line="311" w:lineRule="exact"/>
              <w:ind w:left="10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ascii="Noto Sans Mono CJK JP Bold" w:hAnsi="Noto Sans Mono CJK JP Bold" w:eastAsia="Noto Sans Mono CJK JP Bold" w:cs="Noto Sans Mono CJK JP Bold"/>
              </w:rPr>
              <w:t>4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line="311" w:lineRule="exact"/>
              <w:ind w:left="7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ascii="Noto Sans Mono CJK JP Bold" w:hAnsi="Noto Sans Mono CJK JP Bold" w:eastAsia="Noto Sans Mono CJK JP Bold" w:cs="Noto Sans Mono CJK JP Bold"/>
              </w:rPr>
              <w:t>5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line="311" w:lineRule="exact"/>
              <w:ind w:left="6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ascii="Noto Sans Mono CJK JP Bold" w:hAnsi="Noto Sans Mono CJK JP Bold" w:eastAsia="Noto Sans Mono CJK JP Bold" w:cs="Noto Sans Mono CJK JP Bold"/>
              </w:rPr>
              <w:t>6</w:t>
            </w:r>
          </w:p>
        </w:tc>
        <w:tc>
          <w:tcPr>
            <w:tcW w:w="1702" w:type="dxa"/>
          </w:tcPr>
          <w:p>
            <w:pPr>
              <w:autoSpaceDE w:val="0"/>
              <w:autoSpaceDN w:val="0"/>
              <w:spacing w:line="311" w:lineRule="exact"/>
              <w:ind w:left="8"/>
              <w:jc w:val="center"/>
              <w:rPr>
                <w:rFonts w:ascii="Noto Sans Mono CJK JP Bold" w:hAnsi="Noto Sans Mono CJK JP Bold" w:eastAsia="Noto Sans Mono CJK JP Bold" w:cs="Noto Sans Mono CJK JP Bold"/>
              </w:rPr>
            </w:pPr>
            <w:r>
              <w:rPr>
                <w:rFonts w:hint="eastAsia" w:ascii="Noto Sans Mono CJK JP Bold" w:hAnsi="Noto Sans Mono CJK JP Bold" w:eastAsia="Noto Sans Mono CJK JP Bold" w:cs="Noto Sans Mono CJK JP Bold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spacing w:before="2"/>
              <w:jc w:val="left"/>
              <w:rPr>
                <w:rFonts w:ascii="楷体" w:hAnsi="楷体" w:eastAsia="楷体" w:cs="Noto Sans Mono CJK JP Bold"/>
                <w:sz w:val="18"/>
                <w:szCs w:val="28"/>
              </w:rPr>
            </w:pPr>
          </w:p>
          <w:p>
            <w:pPr>
              <w:autoSpaceDE w:val="0"/>
              <w:autoSpaceDN w:val="0"/>
              <w:spacing w:before="1" w:line="371" w:lineRule="exact"/>
              <w:ind w:left="107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健康码</w:t>
            </w:r>
          </w:p>
          <w:p>
            <w:pPr>
              <w:autoSpaceDE w:val="0"/>
              <w:autoSpaceDN w:val="0"/>
              <w:spacing w:line="298" w:lineRule="exact"/>
              <w:ind w:left="107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①红码</w:t>
            </w:r>
          </w:p>
          <w:p>
            <w:pPr>
              <w:autoSpaceDE w:val="0"/>
              <w:autoSpaceDN w:val="0"/>
              <w:spacing w:line="299" w:lineRule="exact"/>
              <w:ind w:left="107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②黄码</w:t>
            </w:r>
          </w:p>
          <w:p>
            <w:pPr>
              <w:autoSpaceDE w:val="0"/>
              <w:autoSpaceDN w:val="0"/>
              <w:spacing w:line="373" w:lineRule="exact"/>
              <w:ind w:left="107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③绿码</w:t>
            </w:r>
          </w:p>
        </w:tc>
        <w:tc>
          <w:tcPr>
            <w:tcW w:w="127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7" w:right="55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14 天内旅居</w:t>
            </w:r>
            <w:r>
              <w:rPr>
                <w:rFonts w:hint="eastAsia" w:ascii="楷体" w:hAnsi="楷体" w:eastAsia="楷体" w:cs="Noto Sans Mono CJK JP Bold"/>
                <w:sz w:val="24"/>
                <w:szCs w:val="28"/>
              </w:rPr>
              <w:t>史</w:t>
            </w:r>
            <w:r>
              <w:rPr>
                <w:rFonts w:ascii="楷体" w:hAnsi="楷体" w:eastAsia="楷体" w:cs="Noto Sans Mono CJK JP Bold"/>
                <w:sz w:val="24"/>
                <w:szCs w:val="28"/>
              </w:rPr>
              <w:t>（</w:t>
            </w:r>
            <w:r>
              <w:rPr>
                <w:rFonts w:hint="eastAsia" w:ascii="楷体" w:hAnsi="楷体" w:eastAsia="楷体" w:cs="Noto Sans Mono CJK JP Bold"/>
                <w:sz w:val="24"/>
                <w:szCs w:val="28"/>
              </w:rPr>
              <w:t>是否去过境外或国内中高风险区</w:t>
            </w:r>
            <w:r>
              <w:rPr>
                <w:rFonts w:ascii="楷体" w:hAnsi="楷体" w:eastAsia="楷体" w:cs="Noto Sans Mono CJK JP Bold"/>
                <w:sz w:val="24"/>
                <w:szCs w:val="28"/>
              </w:rPr>
              <w:t>）</w:t>
            </w:r>
          </w:p>
          <w:p>
            <w:pPr>
              <w:autoSpaceDE w:val="0"/>
              <w:autoSpaceDN w:val="0"/>
              <w:spacing w:line="269" w:lineRule="exact"/>
              <w:ind w:left="105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160" w:lineRule="auto"/>
              <w:ind w:left="107" w:right="55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141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sz w:val="15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5" w:right="93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居住社区 21 天内发生疫情</w:t>
            </w:r>
          </w:p>
          <w:p>
            <w:pPr>
              <w:autoSpaceDE w:val="0"/>
              <w:autoSpaceDN w:val="0"/>
              <w:spacing w:line="269" w:lineRule="exact"/>
              <w:ind w:left="105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371" w:lineRule="exact"/>
              <w:ind w:left="105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2022" w:type="dxa"/>
          </w:tcPr>
          <w:p>
            <w:pPr>
              <w:autoSpaceDE w:val="0"/>
              <w:autoSpaceDN w:val="0"/>
              <w:spacing w:before="125" w:line="160" w:lineRule="auto"/>
              <w:ind w:left="106" w:right="90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属于下面哪种情形</w:t>
            </w:r>
          </w:p>
          <w:p>
            <w:pPr>
              <w:autoSpaceDE w:val="0"/>
              <w:autoSpaceDN w:val="0"/>
              <w:spacing w:line="267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①确诊病例</w:t>
            </w:r>
          </w:p>
          <w:p>
            <w:pPr>
              <w:autoSpaceDE w:val="0"/>
              <w:autoSpaceDN w:val="0"/>
              <w:spacing w:line="299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②无症状感染者</w:t>
            </w:r>
          </w:p>
          <w:p>
            <w:pPr>
              <w:autoSpaceDE w:val="0"/>
              <w:autoSpaceDN w:val="0"/>
              <w:spacing w:line="299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4"/>
                <w:sz w:val="24"/>
                <w:szCs w:val="28"/>
              </w:rPr>
              <w:t>③密切接触者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4"/>
                <w:sz w:val="24"/>
                <w:szCs w:val="28"/>
              </w:rPr>
              <w:t>④</w:t>
            </w:r>
            <w:r>
              <w:rPr>
                <w:rFonts w:hint="eastAsia" w:ascii="楷体" w:hAnsi="楷体" w:eastAsia="楷体" w:cs="Noto Sans Mono CJK JP Bold"/>
                <w:spacing w:val="-4"/>
                <w:sz w:val="24"/>
                <w:szCs w:val="28"/>
              </w:rPr>
              <w:t>近14天内</w:t>
            </w:r>
            <w:r>
              <w:rPr>
                <w:rFonts w:hint="eastAsia" w:ascii="楷体" w:hAnsi="楷体" w:eastAsia="楷体" w:cs="Noto Sans Mono CJK JP Bold"/>
                <w:sz w:val="24"/>
                <w:szCs w:val="28"/>
              </w:rPr>
              <w:t>接触过前三类人员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spacing w:val="-4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⑤</w:t>
            </w:r>
            <w:r>
              <w:rPr>
                <w:rFonts w:ascii="楷体" w:hAnsi="楷体" w:eastAsia="楷体" w:cs="Noto Sans Mono CJK JP Bold"/>
                <w:spacing w:val="-4"/>
                <w:sz w:val="24"/>
                <w:szCs w:val="28"/>
              </w:rPr>
              <w:t>以上都不是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before="23" w:line="371" w:lineRule="exact"/>
              <w:ind w:left="106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14 天内有以下症状</w:t>
            </w:r>
          </w:p>
          <w:p>
            <w:pPr>
              <w:autoSpaceDE w:val="0"/>
              <w:autoSpaceDN w:val="0"/>
              <w:spacing w:before="29" w:line="160" w:lineRule="auto"/>
              <w:ind w:left="106" w:right="93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①发热②乏力③咳嗽或打喷嚏④咽痛⑤腹泻⑥呕吐⑦黄疸⑧皮疹⑨结膜充血⑩都没有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sz w:val="15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6" w:right="90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z w:val="24"/>
                <w:szCs w:val="28"/>
              </w:rPr>
              <w:t>如出现“</w:t>
            </w:r>
            <w:r>
              <w:rPr>
                <w:rFonts w:hint="eastAsia" w:ascii="楷体" w:hAnsi="楷体" w:eastAsia="楷体" w:cs="Noto Sans Mono CJK JP Bold"/>
                <w:sz w:val="24"/>
                <w:szCs w:val="28"/>
              </w:rPr>
              <w:t>5</w:t>
            </w:r>
            <w:r>
              <w:rPr>
                <w:rFonts w:ascii="楷体" w:hAnsi="楷体" w:eastAsia="楷体" w:cs="Noto Sans Mono CJK JP Bold"/>
                <w:sz w:val="24"/>
                <w:szCs w:val="28"/>
              </w:rPr>
              <w:t>”所列现症状，是否排除疑似传染病</w:t>
            </w:r>
          </w:p>
          <w:p>
            <w:pPr>
              <w:autoSpaceDE w:val="0"/>
              <w:autoSpaceDN w:val="0"/>
              <w:spacing w:line="269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1702" w:type="dxa"/>
          </w:tcPr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sz w:val="24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单位负责人： 单位电话： 单位盖章 日期： 年 月 日</w:t>
      </w:r>
    </w:p>
    <w:p>
      <w:r>
        <w:rPr>
          <w:rFonts w:hint="eastAsia"/>
        </w:rPr>
        <w:t>注：申报人员须对本人所提供信息真实性负责，如有虚报瞒报将依法承担相应责任。</w:t>
      </w:r>
    </w:p>
    <w:p/>
    <w:p/>
    <w:p/>
    <w:p/>
    <w:p>
      <w:pPr>
        <w:spacing w:line="520" w:lineRule="exact"/>
        <w:ind w:firstLine="420" w:firstLineChars="200"/>
        <w:jc w:val="left"/>
        <w:rPr>
          <w:rFonts w:ascii="仿宋" w:hAnsi="仿宋" w:eastAsia="仿宋" w:cs="楷体_GB2312"/>
          <w:szCs w:val="32"/>
        </w:rPr>
      </w:pPr>
      <w:r>
        <w:rPr>
          <w:rFonts w:hint="eastAsia" w:ascii="仿宋" w:hAnsi="仿宋" w:eastAsia="仿宋" w:cs="楷体_GB2312"/>
          <w:szCs w:val="32"/>
        </w:rPr>
        <w:t>附件2：</w:t>
      </w:r>
    </w:p>
    <w:p>
      <w:pPr>
        <w:spacing w:line="560" w:lineRule="exact"/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个人健康信息承诺书</w:t>
      </w:r>
    </w:p>
    <w:p>
      <w:pPr>
        <w:spacing w:line="400" w:lineRule="exact"/>
        <w:jc w:val="center"/>
        <w:rPr>
          <w:rFonts w:ascii="仿宋" w:hAnsi="仿宋" w:eastAsia="仿宋" w:cs="仿宋"/>
          <w:sz w:val="30"/>
          <w:szCs w:val="30"/>
        </w:rPr>
      </w:pPr>
    </w:p>
    <w:p>
      <w:pPr>
        <w:widowControl/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为全力支持配合新冠肺炎疫情防控工作，切实保障本人及他人身体健康和生命安全，按照疫情防控相关规定，现本人健康状况承诺如下：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1.本人未被诊断为确诊病例、疑似病例、无症状感染病例；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2.本人未与确诊病例、疑似病例、无症状感染病例密切接触；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3.本人或家庭成员14天内未发生本土疫情地区或境外旅居史、未与上述地区来人有接触史、未与密切接触者、次密切接触者、同时空伴随人员和区域协查对象共同生活或有接触；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4.本人未被留验站集中隔离观察或留观后已解除医学观察；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5.本人居住社区、村居21天内无疫情；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6.本人近14天个人健康状况良好，体温正常（&lt;37.3℃），没有发热、咳嗽或打喷嚏、乏力、腹泻、胸闷、咽痛、呕吐、黄疸、皮疹、结膜充血等症状；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7.其他情况说明：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本人对以上提供的健康信息真实性负责，如因信息不实引起疫情传播或扩散，愿承担由此带来的全部法律责任。</w:t>
      </w:r>
    </w:p>
    <w:p>
      <w:pPr>
        <w:widowControl/>
        <w:spacing w:line="400" w:lineRule="exact"/>
        <w:ind w:firstLine="11100" w:firstLineChars="37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承诺人：</w:t>
      </w:r>
    </w:p>
    <w:p>
      <w:pPr>
        <w:widowControl/>
        <w:spacing w:line="460" w:lineRule="exact"/>
        <w:ind w:right="320" w:firstLine="600" w:firstLineChars="200"/>
        <w:jc w:val="center"/>
      </w:pPr>
      <w:r>
        <w:rPr>
          <w:rFonts w:hint="eastAsia" w:ascii="仿宋" w:hAnsi="仿宋" w:eastAsia="仿宋" w:cs="仿宋"/>
          <w:sz w:val="30"/>
          <w:szCs w:val="30"/>
        </w:rPr>
        <w:t>年  月   日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Medium">
    <w:altName w:val="Calibri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Mono CJK JP Bold">
    <w:altName w:val="Calibri"/>
    <w:panose1 w:val="00000000000000000000"/>
    <w:charset w:val="00"/>
    <w:family w:val="swiss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AF7BD2"/>
    <w:rsid w:val="00034651"/>
    <w:rsid w:val="0007354E"/>
    <w:rsid w:val="000E08B7"/>
    <w:rsid w:val="001E1F64"/>
    <w:rsid w:val="00255BE6"/>
    <w:rsid w:val="00392BDB"/>
    <w:rsid w:val="00477307"/>
    <w:rsid w:val="00483ECB"/>
    <w:rsid w:val="0050160A"/>
    <w:rsid w:val="00581C8D"/>
    <w:rsid w:val="005B4F06"/>
    <w:rsid w:val="00666B6F"/>
    <w:rsid w:val="007A5DD5"/>
    <w:rsid w:val="007F2BB0"/>
    <w:rsid w:val="00954ECE"/>
    <w:rsid w:val="00A25B3E"/>
    <w:rsid w:val="00A3454A"/>
    <w:rsid w:val="00A47804"/>
    <w:rsid w:val="00AA33B5"/>
    <w:rsid w:val="00AF7BD2"/>
    <w:rsid w:val="00C262A7"/>
    <w:rsid w:val="00CA78C9"/>
    <w:rsid w:val="00CB2225"/>
    <w:rsid w:val="00D061E1"/>
    <w:rsid w:val="00DC2A8A"/>
    <w:rsid w:val="00DD7B64"/>
    <w:rsid w:val="00F44233"/>
    <w:rsid w:val="00FB7BC0"/>
    <w:rsid w:val="02573527"/>
    <w:rsid w:val="04D56D7C"/>
    <w:rsid w:val="06A71245"/>
    <w:rsid w:val="08023DFC"/>
    <w:rsid w:val="08AA1390"/>
    <w:rsid w:val="0B2A2252"/>
    <w:rsid w:val="10AD5979"/>
    <w:rsid w:val="14AF59A9"/>
    <w:rsid w:val="15C2618C"/>
    <w:rsid w:val="1A3438DD"/>
    <w:rsid w:val="1B3C5BD8"/>
    <w:rsid w:val="1E656B1B"/>
    <w:rsid w:val="233D75F7"/>
    <w:rsid w:val="254E2C0E"/>
    <w:rsid w:val="27CA1479"/>
    <w:rsid w:val="2FE85162"/>
    <w:rsid w:val="3D983A45"/>
    <w:rsid w:val="3DA23079"/>
    <w:rsid w:val="43726C57"/>
    <w:rsid w:val="473C2C26"/>
    <w:rsid w:val="4CEC2882"/>
    <w:rsid w:val="5592036F"/>
    <w:rsid w:val="564C04DC"/>
    <w:rsid w:val="56BA4E3F"/>
    <w:rsid w:val="59831B59"/>
    <w:rsid w:val="681447CD"/>
    <w:rsid w:val="7032784B"/>
    <w:rsid w:val="707D022F"/>
    <w:rsid w:val="71585B36"/>
    <w:rsid w:val="72DD6FB7"/>
    <w:rsid w:val="73D1121D"/>
    <w:rsid w:val="743C4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cs="宋体"/>
    </w:rPr>
  </w:style>
  <w:style w:type="character" w:customStyle="1" w:styleId="9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1">
    <w:name w:val="正文文本缩进 2 Char"/>
    <w:basedOn w:val="7"/>
    <w:link w:val="2"/>
    <w:qFormat/>
    <w:uiPriority w:val="0"/>
    <w:rPr>
      <w:rFonts w:ascii="仿宋_GB2312" w:hAnsi="Times New Roman" w:eastAsia="仿宋_GB2312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5</Pages>
  <Words>1610</Words>
  <Characters>1751</Characters>
  <Lines>14</Lines>
  <Paragraphs>3</Paragraphs>
  <TotalTime>15</TotalTime>
  <ScaleCrop>false</ScaleCrop>
  <LinksUpToDate>false</LinksUpToDate>
  <CharactersWithSpaces>1803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2019-11-21T03:36:00Z</dcterms:created>
  <dc:creator>dell</dc:creator>
  <cp:lastModifiedBy>l</cp:lastModifiedBy>
  <cp:lastPrinted>2021-11-29T01:16:00Z</cp:lastPrinted>
  <dcterms:modified xsi:type="dcterms:W3CDTF">2022-11-22T12:28:09Z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1C6C1A8BDA0C40A8856B68CA433847EB</vt:lpwstr>
  </property>
</Properties>
</file>